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EE1" w:rsidRPr="00145AEB" w:rsidRDefault="00F14EE1" w:rsidP="00F14EE1">
      <w:pPr>
        <w:spacing w:after="0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5AEB">
        <w:rPr>
          <w:rFonts w:ascii="Times New Roman" w:hAnsi="Times New Roman" w:cs="Times New Roman"/>
          <w:sz w:val="24"/>
          <w:szCs w:val="24"/>
        </w:rPr>
        <w:t>Бекітемін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145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EE1" w:rsidRDefault="00F14EE1" w:rsidP="00F14E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145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45AEB">
        <w:rPr>
          <w:rFonts w:ascii="Times New Roman" w:hAnsi="Times New Roman" w:cs="Times New Roman"/>
          <w:sz w:val="24"/>
          <w:szCs w:val="24"/>
        </w:rPr>
        <w:t xml:space="preserve"> Қ.И.Бірманова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F14EE1" w:rsidRPr="00145AEB" w:rsidRDefault="00F14EE1" w:rsidP="00F14E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м</w:t>
      </w:r>
      <w:r w:rsidRPr="00145AEB">
        <w:rPr>
          <w:rFonts w:ascii="Times New Roman" w:hAnsi="Times New Roman" w:cs="Times New Roman"/>
          <w:sz w:val="24"/>
          <w:szCs w:val="24"/>
        </w:rPr>
        <w:t>ектеп</w:t>
      </w:r>
      <w:r>
        <w:rPr>
          <w:rFonts w:ascii="Times New Roman" w:hAnsi="Times New Roman" w:cs="Times New Roman"/>
          <w:sz w:val="24"/>
          <w:szCs w:val="24"/>
        </w:rPr>
        <w:t>-гимназия</w:t>
      </w:r>
      <w:r w:rsidRPr="00145AEB">
        <w:rPr>
          <w:rFonts w:ascii="Times New Roman" w:hAnsi="Times New Roman" w:cs="Times New Roman"/>
          <w:sz w:val="24"/>
          <w:szCs w:val="24"/>
        </w:rPr>
        <w:t xml:space="preserve"> директоры</w:t>
      </w:r>
    </w:p>
    <w:p w:rsidR="00F14EE1" w:rsidRPr="00C5418D" w:rsidRDefault="00F14EE1" w:rsidP="00F14E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«0</w:t>
      </w:r>
      <w:r w:rsidRPr="00DE67B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 қыркүйек 2021 ж</w:t>
      </w:r>
    </w:p>
    <w:p w:rsidR="00F14EE1" w:rsidRDefault="00F14EE1" w:rsidP="00F14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EE1" w:rsidRPr="00F14EE1" w:rsidRDefault="00F14EE1" w:rsidP="00F14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EE1">
        <w:rPr>
          <w:rFonts w:ascii="Times New Roman" w:hAnsi="Times New Roman" w:cs="Times New Roman"/>
          <w:b/>
          <w:sz w:val="24"/>
          <w:szCs w:val="24"/>
        </w:rPr>
        <w:t>КӘСІПТІК БАҒДАР БЕРУ БОЙЫНША ОҚУ ЖЫЛЫНА ЖОСПАР</w:t>
      </w:r>
    </w:p>
    <w:p w:rsidR="00F14EE1" w:rsidRDefault="00F14EE1" w:rsidP="00F14E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4EE1" w:rsidRPr="00F14EE1" w:rsidRDefault="00F14EE1" w:rsidP="00F1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EE1">
        <w:rPr>
          <w:rFonts w:ascii="Times New Roman" w:hAnsi="Times New Roman" w:cs="Times New Roman"/>
          <w:b/>
          <w:sz w:val="24"/>
          <w:szCs w:val="24"/>
        </w:rPr>
        <w:t>Мақсаты:</w:t>
      </w:r>
      <w:r w:rsidRPr="00F14EE1">
        <w:rPr>
          <w:rFonts w:ascii="Times New Roman" w:hAnsi="Times New Roman" w:cs="Times New Roman"/>
          <w:sz w:val="24"/>
          <w:szCs w:val="24"/>
        </w:rPr>
        <w:t> Мектеп оқушыларының қызығушылықтары мен еңбек нарығындағы сұраныстар негізінде кәсіби бағдар беру жұмысының тиімді жүйесін құру.Оқушыларды,ата-аналарды мамандық бойынша керекті мәліметтер және ақпараттармен қамтамасыз ету.</w:t>
      </w:r>
    </w:p>
    <w:p w:rsidR="00F14EE1" w:rsidRDefault="00F14EE1" w:rsidP="00F14E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4EE1" w:rsidRPr="00F14EE1" w:rsidRDefault="00F14EE1" w:rsidP="00F14E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4EE1">
        <w:rPr>
          <w:rFonts w:ascii="Times New Roman" w:hAnsi="Times New Roman" w:cs="Times New Roman"/>
          <w:b/>
          <w:sz w:val="24"/>
          <w:szCs w:val="24"/>
        </w:rPr>
        <w:t>Міндеттері:</w:t>
      </w:r>
    </w:p>
    <w:p w:rsidR="00F14EE1" w:rsidRPr="00F14EE1" w:rsidRDefault="00F14EE1" w:rsidP="00F1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EE1">
        <w:rPr>
          <w:rFonts w:ascii="Times New Roman" w:hAnsi="Times New Roman" w:cs="Times New Roman"/>
          <w:sz w:val="24"/>
          <w:szCs w:val="24"/>
        </w:rPr>
        <w:t>Оқушыларға ақыл-кеңес беріп, кәсіби таңдауларына сәйкес жеке психофизиологиялық ерекшеліктерін ескеріп, денсаулықтарына байланысты, аймақтағы мамандарға сұрастың қажеттілігін негізге алып мамандық таңдау жұмыстарын ұйымдастыру;</w:t>
      </w:r>
    </w:p>
    <w:p w:rsidR="00F14EE1" w:rsidRPr="00F14EE1" w:rsidRDefault="00F14EE1" w:rsidP="00F1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EE1">
        <w:rPr>
          <w:rFonts w:ascii="Times New Roman" w:hAnsi="Times New Roman" w:cs="Times New Roman"/>
          <w:sz w:val="24"/>
          <w:szCs w:val="24"/>
        </w:rPr>
        <w:t>Кәсіби білім беру аясында әлеументтік серіктестікті дамыту;</w:t>
      </w:r>
    </w:p>
    <w:p w:rsidR="00F14EE1" w:rsidRPr="00F14EE1" w:rsidRDefault="00F14EE1" w:rsidP="00F1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EE1">
        <w:rPr>
          <w:rFonts w:ascii="Times New Roman" w:hAnsi="Times New Roman" w:cs="Times New Roman"/>
          <w:sz w:val="24"/>
          <w:szCs w:val="24"/>
        </w:rPr>
        <w:t>Кәсіби білім беруде мекемелерімен бірлесіп бағыт беру алдындағы, кәсіби бағыт беру жұмыстаарын ұйымдастыру;</w:t>
      </w:r>
    </w:p>
    <w:p w:rsidR="00F14EE1" w:rsidRPr="00F14EE1" w:rsidRDefault="00F14EE1" w:rsidP="00F1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EE1">
        <w:rPr>
          <w:rFonts w:ascii="Times New Roman" w:hAnsi="Times New Roman" w:cs="Times New Roman"/>
          <w:sz w:val="24"/>
          <w:szCs w:val="24"/>
        </w:rPr>
        <w:t>Химия, биология, физика, математика, қоғамтану пәндерінен бағыт бойынша топтық тапсырмасын орындау;</w:t>
      </w:r>
    </w:p>
    <w:p w:rsidR="00F14EE1" w:rsidRDefault="00F14EE1" w:rsidP="00F1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EE1">
        <w:rPr>
          <w:rFonts w:ascii="Times New Roman" w:hAnsi="Times New Roman" w:cs="Times New Roman"/>
          <w:sz w:val="24"/>
          <w:szCs w:val="24"/>
        </w:rPr>
        <w:t>Кәсіби бағдар беруді оқу бағдарламасына, оқу-тәрбие үдерісіне енгізу.</w:t>
      </w:r>
    </w:p>
    <w:p w:rsidR="00F14EE1" w:rsidRDefault="00F14EE1" w:rsidP="00F1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EE1" w:rsidRPr="00F14EE1" w:rsidRDefault="00F14EE1" w:rsidP="00F1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5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83"/>
        <w:gridCol w:w="1571"/>
        <w:gridCol w:w="3493"/>
        <w:gridCol w:w="4118"/>
      </w:tblGrid>
      <w:tr w:rsidR="00F14EE1" w:rsidRPr="00F14EE1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Іс-шаралар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Жауаптылар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Есеп түрі</w:t>
            </w:r>
          </w:p>
        </w:tc>
      </w:tr>
      <w:tr w:rsidR="00F14EE1" w:rsidRPr="00F14EE1" w:rsidTr="00F14EE1">
        <w:tc>
          <w:tcPr>
            <w:tcW w:w="145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Педагог мамандармен жұмыс</w:t>
            </w:r>
          </w:p>
        </w:tc>
      </w:tr>
      <w:tr w:rsidR="00F14EE1" w:rsidRPr="00F14EE1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Кәсіптік бағдар беру кеңесін құру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мектеп директоры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бұйрық</w:t>
            </w:r>
          </w:p>
        </w:tc>
      </w:tr>
      <w:tr w:rsidR="00F14EE1" w:rsidRPr="00F14EE1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Мұғалімдерді кәсіптік бағыт-бағдар берудегі нұсқау, бұйрық, шешімдермен таныстыру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</w:p>
        </w:tc>
      </w:tr>
      <w:tr w:rsidR="00F14EE1" w:rsidRPr="00F14EE1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Мектептегі оқушыларының кәсіби бағдар беру жұмысын талдау және тексеру.</w:t>
            </w:r>
          </w:p>
        </w:tc>
        <w:tc>
          <w:tcPr>
            <w:tcW w:w="157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жыл бойы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бейінді оқыту жөніндегі орынбасары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E1" w:rsidRPr="00F14EE1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Мектептегі оқушыларының кәсіби бағдар берудегі қалалық өндіріс пен әрекеттестігі (кездесу және экскурсия)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E1" w:rsidRPr="00F14EE1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Сыныптағы кәсіби бағдар беру жұмыстарын ұйымдастыру туралы мұғалімдерге жеке кеңестер беру;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E1" w:rsidRPr="00F14EE1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Оқушылардың жас ерекшеліктеріне байланысты сынып сағаттарының тақырыптарын анықтауға көмек көрсету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E1" w:rsidRPr="00F14EE1" w:rsidTr="00F14EE1">
        <w:tc>
          <w:tcPr>
            <w:tcW w:w="145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Оқушылармен жұмыс</w:t>
            </w:r>
          </w:p>
        </w:tc>
      </w:tr>
      <w:tr w:rsidR="00F14EE1" w:rsidRPr="00F14EE1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Кәсіптік білім мекемелерінде мектеп бітіруші түлектердің оқуын жалғастыруы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бейінді оқыту жөніндегі орынбасары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Талдау анықтамасы</w:t>
            </w:r>
          </w:p>
        </w:tc>
      </w:tr>
      <w:tr w:rsidR="00F14EE1" w:rsidRPr="00F14EE1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«Кәсіби өзін тану және кәсіби қалыптасу» курсы (Мамандық таңдау).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жыл бойы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</w:p>
        </w:tc>
      </w:tr>
      <w:tr w:rsidR="00F14EE1" w:rsidRPr="00F14EE1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Кітапханада «Мен мамандықты таңдаймын» стендін ақпараттық материалдармен толықтыру.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ай сайын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E1" w:rsidRPr="00F14EE1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«Сенім жәшігі» кәсіп таңдаудағы сұрақтар.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жыл бойы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Педагог-психологтар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Кеңес беру жұмыстары</w:t>
            </w:r>
          </w:p>
        </w:tc>
      </w:tr>
      <w:tr w:rsidR="00F14EE1" w:rsidRPr="00F14EE1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Техникалық бағыт бойынша қосымша білім беру бөлімдерімен жұмыстар ұйымдастыру,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бейінді оқыту жөніндегі орынбасары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E1" w:rsidRPr="00F14EE1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Кәсіптік бағдар беру апталығы 5-11 сыныптар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бейінді оқыту жөніндегі орынбасары</w:t>
            </w: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Іс-шаралар</w:t>
            </w:r>
          </w:p>
        </w:tc>
      </w:tr>
      <w:tr w:rsidR="00F14EE1" w:rsidRPr="00F14EE1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Оқу орындарына, аймақтық кәсіпорындарға экскурсиялар ұйымдастыру (8-11 сыныптар)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</w:p>
        </w:tc>
        <w:tc>
          <w:tcPr>
            <w:tcW w:w="34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41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Талдау анықтамасы</w:t>
            </w:r>
          </w:p>
        </w:tc>
      </w:tr>
      <w:tr w:rsidR="00F14EE1" w:rsidRPr="00F14EE1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Сынып сағаттарын өткізу «Мансапқа жетуді жоспарлауда өзін тәрбиелеудің ролі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жыл бойы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E1" w:rsidRPr="00F14EE1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Жоғары оқу орындары мен колледждердегі ашық есік күніне қатысу.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бейінді оқыту жөніндегі орынбасары</w:t>
            </w: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 xml:space="preserve">Сынып жетекші, 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жоспар</w:t>
            </w:r>
          </w:p>
        </w:tc>
      </w:tr>
      <w:tr w:rsidR="00F14EE1" w:rsidRPr="00F14EE1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Жұмыс және оқу орындарының жәрмеңкесіне қатысу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</w:p>
        </w:tc>
        <w:tc>
          <w:tcPr>
            <w:tcW w:w="34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бейінді оқыту жөніндегі орынбасары</w:t>
            </w: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Мектеп педагаог-психологтары сынып жетекшілер</w:t>
            </w:r>
          </w:p>
        </w:tc>
        <w:tc>
          <w:tcPr>
            <w:tcW w:w="41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Хаттама</w:t>
            </w:r>
          </w:p>
        </w:tc>
      </w:tr>
      <w:tr w:rsidR="00F14EE1" w:rsidRPr="00F14EE1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Жоғары оқу орындары мен колледжердегі ашық есік күніне қатысу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сәуір, мамыр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E1" w:rsidRPr="00F14EE1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сыныптардан кезеңдік сауалнама алу</w:t>
            </w:r>
          </w:p>
        </w:tc>
        <w:tc>
          <w:tcPr>
            <w:tcW w:w="157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жыл бойы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E1" w:rsidRPr="00F14EE1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Ата-аналарға, оқушыларға жеке кеңестер беру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E1" w:rsidRPr="00F14EE1" w:rsidTr="00F14EE1">
        <w:tc>
          <w:tcPr>
            <w:tcW w:w="145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Ата-аналармен жұмыс</w:t>
            </w:r>
          </w:p>
        </w:tc>
      </w:tr>
      <w:tr w:rsidR="00F14EE1" w:rsidRPr="00F14EE1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Оқу жоспарымен танысу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34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бейінді оқыту жөніндегі орынбасары</w:t>
            </w:r>
          </w:p>
        </w:tc>
        <w:tc>
          <w:tcPr>
            <w:tcW w:w="41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</w:p>
        </w:tc>
      </w:tr>
      <w:tr w:rsidR="00F14EE1" w:rsidRPr="00F14EE1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Жалпы мектепішілік жиналысы тақырыптары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E1" w:rsidRPr="00F14EE1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«Мамандықты дұрыс таңдау.Аймақтық нарықтық еңбек» (8-9 сыныптар)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Әлеуметтік педагог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E1" w:rsidRPr="00F14EE1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«Топтарды кәсіптік бағдар беру алдындағы дайындықты оқытуды ұйымдастыру» (7-9 сыныптар)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Сынып жетекшілер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E1" w:rsidRPr="00F14EE1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«Топтағы оқыту жұмыстарын ұйымдастыру»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</w:p>
        </w:tc>
        <w:tc>
          <w:tcPr>
            <w:tcW w:w="34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бейінді оқыту жөніндегі орынбасары</w:t>
            </w: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 xml:space="preserve"> Әлеуметтік педагог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E1" w:rsidRPr="00F14EE1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«Жоғары оқу орындарына түсу шарттары» (11 сынып)</w:t>
            </w:r>
          </w:p>
        </w:tc>
        <w:tc>
          <w:tcPr>
            <w:tcW w:w="157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жыл бойы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E1" w:rsidRPr="00F14EE1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Мамандық таңдау бойынша жеке кеңестер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EE1" w:rsidRPr="00F14EE1" w:rsidRDefault="00F14EE1" w:rsidP="00F1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3D3" w:rsidRPr="00F14EE1" w:rsidRDefault="008523D3" w:rsidP="00F1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23D3" w:rsidRPr="00F14EE1" w:rsidSect="00F14E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538D9"/>
    <w:multiLevelType w:val="multilevel"/>
    <w:tmpl w:val="5BC2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D4929"/>
    <w:multiLevelType w:val="multilevel"/>
    <w:tmpl w:val="C0D8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364CC"/>
    <w:multiLevelType w:val="multilevel"/>
    <w:tmpl w:val="889A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87D1E"/>
    <w:multiLevelType w:val="multilevel"/>
    <w:tmpl w:val="9B1A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E709FF"/>
    <w:multiLevelType w:val="multilevel"/>
    <w:tmpl w:val="747C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79"/>
    <w:rsid w:val="00097D79"/>
    <w:rsid w:val="008523D3"/>
    <w:rsid w:val="00F1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D4C3B-E333-46E4-83AA-6CB54D05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2021-12-02T05:06:00Z</dcterms:created>
  <dcterms:modified xsi:type="dcterms:W3CDTF">2021-12-02T05:13:00Z</dcterms:modified>
</cp:coreProperties>
</file>